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DDB0" w14:textId="1171A86F" w:rsidR="00470AAC" w:rsidRPr="00E952B6" w:rsidRDefault="00565548" w:rsidP="00565548">
      <w:pPr>
        <w:spacing w:line="240" w:lineRule="auto"/>
        <w:rPr>
          <w:sz w:val="24"/>
          <w:szCs w:val="24"/>
        </w:rPr>
      </w:pPr>
      <w:r w:rsidRPr="00E952B6">
        <w:rPr>
          <w:b/>
          <w:bCs/>
          <w:sz w:val="24"/>
          <w:szCs w:val="24"/>
        </w:rPr>
        <w:t xml:space="preserve">This Book Is Anti-Racist: 20 Lessons to Wake Up, </w:t>
      </w:r>
      <w:proofErr w:type="gramStart"/>
      <w:r w:rsidRPr="00E952B6">
        <w:rPr>
          <w:b/>
          <w:bCs/>
          <w:sz w:val="24"/>
          <w:szCs w:val="24"/>
        </w:rPr>
        <w:t>Take Action</w:t>
      </w:r>
      <w:proofErr w:type="gramEnd"/>
      <w:r w:rsidRPr="00E952B6">
        <w:rPr>
          <w:b/>
          <w:bCs/>
          <w:sz w:val="24"/>
          <w:szCs w:val="24"/>
        </w:rPr>
        <w:t>, and Do the Work</w:t>
      </w:r>
    </w:p>
    <w:p w14:paraId="1C301B56" w14:textId="618AC6AA" w:rsidR="00565548" w:rsidRPr="00E952B6" w:rsidRDefault="00565548" w:rsidP="00565548">
      <w:pPr>
        <w:spacing w:line="240" w:lineRule="auto"/>
        <w:rPr>
          <w:sz w:val="24"/>
          <w:szCs w:val="24"/>
        </w:rPr>
      </w:pPr>
      <w:r w:rsidRPr="00E952B6">
        <w:rPr>
          <w:sz w:val="24"/>
          <w:szCs w:val="24"/>
        </w:rPr>
        <w:t>Tiffany Jewell</w:t>
      </w:r>
    </w:p>
    <w:p w14:paraId="23F44E56" w14:textId="6E6E0644" w:rsidR="00565548" w:rsidRPr="00E952B6" w:rsidRDefault="00565548" w:rsidP="00565548">
      <w:pPr>
        <w:spacing w:line="240" w:lineRule="auto"/>
        <w:rPr>
          <w:sz w:val="24"/>
          <w:szCs w:val="24"/>
        </w:rPr>
      </w:pPr>
    </w:p>
    <w:p w14:paraId="0DF3546B" w14:textId="4D5CF9FA" w:rsidR="00565548" w:rsidRPr="00E952B6" w:rsidRDefault="00565548" w:rsidP="00565548">
      <w:pPr>
        <w:spacing w:line="240" w:lineRule="auto"/>
        <w:rPr>
          <w:sz w:val="24"/>
          <w:szCs w:val="24"/>
        </w:rPr>
      </w:pPr>
      <w:r w:rsidRPr="00E952B6">
        <w:rPr>
          <w:b/>
          <w:bCs/>
          <w:sz w:val="24"/>
          <w:szCs w:val="24"/>
        </w:rPr>
        <w:t>Book Description from Tiffany Jewell:</w:t>
      </w:r>
    </w:p>
    <w:p w14:paraId="773BC56E" w14:textId="4A6BF2F2" w:rsidR="00565548" w:rsidRPr="00E952B6" w:rsidRDefault="00565548" w:rsidP="00565548">
      <w:pPr>
        <w:pStyle w:val="font9"/>
        <w:spacing w:before="0" w:beforeAutospacing="0" w:after="0" w:afterAutospacing="0"/>
        <w:textAlignment w:val="baseline"/>
        <w:rPr>
          <w:rStyle w:val="color11"/>
          <w:rFonts w:asciiTheme="minorHAnsi" w:hAnsiTheme="minorHAnsi" w:cstheme="minorHAnsi"/>
          <w:bdr w:val="none" w:sz="0" w:space="0" w:color="auto" w:frame="1"/>
        </w:rPr>
      </w:pPr>
      <w:r w:rsidRPr="00E952B6">
        <w:rPr>
          <w:rStyle w:val="color11"/>
          <w:rFonts w:asciiTheme="minorHAnsi" w:hAnsiTheme="minorHAnsi" w:cstheme="minorHAnsi"/>
          <w:i/>
          <w:iCs/>
          <w:bdr w:val="none" w:sz="0" w:space="0" w:color="auto" w:frame="1"/>
        </w:rPr>
        <w:t xml:space="preserve">This Book Is Anti-Racist: 20 Lessons to Wake Up, </w:t>
      </w:r>
      <w:proofErr w:type="gramStart"/>
      <w:r w:rsidRPr="00E952B6">
        <w:rPr>
          <w:rStyle w:val="color11"/>
          <w:rFonts w:asciiTheme="minorHAnsi" w:hAnsiTheme="minorHAnsi" w:cstheme="minorHAnsi"/>
          <w:i/>
          <w:iCs/>
          <w:bdr w:val="none" w:sz="0" w:space="0" w:color="auto" w:frame="1"/>
        </w:rPr>
        <w:t>Take Action</w:t>
      </w:r>
      <w:proofErr w:type="gramEnd"/>
      <w:r w:rsidRPr="00E952B6">
        <w:rPr>
          <w:rStyle w:val="color11"/>
          <w:rFonts w:asciiTheme="minorHAnsi" w:hAnsiTheme="minorHAnsi" w:cstheme="minorHAnsi"/>
          <w:i/>
          <w:iCs/>
          <w:bdr w:val="none" w:sz="0" w:space="0" w:color="auto" w:frame="1"/>
        </w:rPr>
        <w:t xml:space="preserve">, </w:t>
      </w:r>
      <w:r w:rsidRPr="00E952B6">
        <w:rPr>
          <w:rStyle w:val="color11"/>
          <w:rFonts w:asciiTheme="minorHAnsi" w:hAnsiTheme="minorHAnsi" w:cstheme="minorHAnsi"/>
          <w:i/>
          <w:iCs/>
          <w:bdr w:val="none" w:sz="0" w:space="0" w:color="auto" w:frame="1"/>
        </w:rPr>
        <w:t>a</w:t>
      </w:r>
      <w:r w:rsidRPr="00E952B6">
        <w:rPr>
          <w:rStyle w:val="color11"/>
          <w:rFonts w:asciiTheme="minorHAnsi" w:hAnsiTheme="minorHAnsi" w:cstheme="minorHAnsi"/>
          <w:i/>
          <w:iCs/>
          <w:bdr w:val="none" w:sz="0" w:space="0" w:color="auto" w:frame="1"/>
        </w:rPr>
        <w:t>nd Do the Work</w:t>
      </w:r>
      <w:r w:rsidRPr="00E952B6">
        <w:rPr>
          <w:rStyle w:val="color11"/>
          <w:rFonts w:asciiTheme="minorHAnsi" w:hAnsiTheme="minorHAnsi" w:cstheme="minorHAnsi"/>
          <w:bdr w:val="none" w:sz="0" w:space="0" w:color="auto" w:frame="1"/>
        </w:rPr>
        <w:t xml:space="preserve"> is a love of labor for liberation. It is the book I wished I had when I was 9 and it is the book my children will read to help them understand systemic racism, to stand-up, and to resist. This book is for everyone.</w:t>
      </w:r>
    </w:p>
    <w:p w14:paraId="2A540D60" w14:textId="7591DF15" w:rsidR="00FF259C" w:rsidRPr="00E952B6" w:rsidRDefault="00FF259C" w:rsidP="00565548">
      <w:pPr>
        <w:pStyle w:val="font9"/>
        <w:spacing w:before="0" w:beforeAutospacing="0" w:after="0" w:afterAutospacing="0"/>
        <w:textAlignment w:val="baseline"/>
        <w:rPr>
          <w:rStyle w:val="color11"/>
          <w:rFonts w:asciiTheme="minorHAnsi" w:hAnsiTheme="minorHAnsi" w:cstheme="minorHAnsi"/>
          <w:bdr w:val="none" w:sz="0" w:space="0" w:color="auto" w:frame="1"/>
        </w:rPr>
      </w:pPr>
    </w:p>
    <w:p w14:paraId="78282635" w14:textId="359FF201" w:rsidR="00FF259C" w:rsidRPr="00E952B6" w:rsidRDefault="00FF259C" w:rsidP="00565548">
      <w:pPr>
        <w:pStyle w:val="font9"/>
        <w:spacing w:before="0" w:beforeAutospacing="0" w:after="0" w:afterAutospacing="0"/>
        <w:textAlignment w:val="baseline"/>
        <w:rPr>
          <w:rFonts w:asciiTheme="minorHAnsi" w:hAnsiTheme="minorHAnsi" w:cstheme="minorHAnsi"/>
        </w:rPr>
      </w:pPr>
      <w:r w:rsidRPr="00E952B6">
        <w:rPr>
          <w:rStyle w:val="color11"/>
          <w:rFonts w:asciiTheme="minorHAnsi" w:hAnsiTheme="minorHAnsi" w:cstheme="minorHAnsi"/>
          <w:b/>
          <w:bCs/>
          <w:bdr w:val="none" w:sz="0" w:space="0" w:color="auto" w:frame="1"/>
        </w:rPr>
        <w:t>More from the publisher:</w:t>
      </w:r>
      <w:r w:rsidRPr="00E952B6">
        <w:rPr>
          <w:rStyle w:val="color11"/>
          <w:rFonts w:asciiTheme="minorHAnsi" w:hAnsiTheme="minorHAnsi" w:cstheme="minorHAnsi"/>
          <w:bdr w:val="none" w:sz="0" w:space="0" w:color="auto" w:frame="1"/>
        </w:rPr>
        <w:t xml:space="preserve"> </w:t>
      </w:r>
      <w:hyperlink r:id="rId4" w:history="1">
        <w:r w:rsidRPr="00525EEB">
          <w:rPr>
            <w:rStyle w:val="Hyperlink"/>
            <w:rFonts w:asciiTheme="minorHAnsi" w:hAnsiTheme="minorHAnsi" w:cstheme="minorHAnsi"/>
            <w:bdr w:val="none" w:sz="0" w:space="0" w:color="auto" w:frame="1"/>
          </w:rPr>
          <w:t>https://www.quartoknows.com/books/9780711245211/This-Book-Is-Anti-Racist.html</w:t>
        </w:r>
      </w:hyperlink>
    </w:p>
    <w:p w14:paraId="02EED4E0" w14:textId="42EFD08F" w:rsidR="00565548" w:rsidRPr="00E952B6" w:rsidRDefault="00565548" w:rsidP="00565548">
      <w:pPr>
        <w:spacing w:line="240" w:lineRule="auto"/>
        <w:rPr>
          <w:sz w:val="24"/>
          <w:szCs w:val="24"/>
        </w:rPr>
      </w:pPr>
    </w:p>
    <w:p w14:paraId="0520D1A6" w14:textId="21FE18E5" w:rsidR="00565548" w:rsidRPr="00E952B6" w:rsidRDefault="00FF259C" w:rsidP="00565548">
      <w:pPr>
        <w:spacing w:line="240" w:lineRule="auto"/>
        <w:rPr>
          <w:sz w:val="24"/>
          <w:szCs w:val="24"/>
        </w:rPr>
      </w:pPr>
      <w:hyperlink r:id="rId5" w:history="1">
        <w:r w:rsidR="00565548" w:rsidRPr="00E952B6">
          <w:rPr>
            <w:rStyle w:val="Hyperlink"/>
            <w:sz w:val="24"/>
            <w:szCs w:val="24"/>
          </w:rPr>
          <w:t>Educator guide</w:t>
        </w:r>
      </w:hyperlink>
    </w:p>
    <w:p w14:paraId="75C5BBBE" w14:textId="068F819C" w:rsidR="00565548" w:rsidRPr="00E952B6" w:rsidRDefault="00FF259C" w:rsidP="00565548">
      <w:pPr>
        <w:spacing w:line="240" w:lineRule="auto"/>
        <w:rPr>
          <w:sz w:val="24"/>
          <w:szCs w:val="24"/>
        </w:rPr>
      </w:pPr>
      <w:hyperlink r:id="rId6" w:history="1">
        <w:r w:rsidR="00565548" w:rsidRPr="00E952B6">
          <w:rPr>
            <w:rStyle w:val="Hyperlink"/>
            <w:sz w:val="24"/>
            <w:szCs w:val="24"/>
          </w:rPr>
          <w:t>Family guide</w:t>
        </w:r>
      </w:hyperlink>
    </w:p>
    <w:p w14:paraId="23287B60" w14:textId="6311D010" w:rsidR="00565548" w:rsidRPr="00E952B6" w:rsidRDefault="00565548" w:rsidP="00565548">
      <w:pPr>
        <w:spacing w:line="240" w:lineRule="auto"/>
        <w:rPr>
          <w:sz w:val="24"/>
          <w:szCs w:val="24"/>
        </w:rPr>
      </w:pPr>
    </w:p>
    <w:p w14:paraId="3D67ECE0" w14:textId="612938DB" w:rsidR="00565548" w:rsidRPr="00E952B6" w:rsidRDefault="00E952B6" w:rsidP="00565548">
      <w:pPr>
        <w:spacing w:line="240" w:lineRule="auto"/>
        <w:rPr>
          <w:sz w:val="24"/>
          <w:szCs w:val="24"/>
        </w:rPr>
      </w:pPr>
      <w:r w:rsidRPr="00E952B6">
        <w:rPr>
          <w:b/>
          <w:bCs/>
          <w:sz w:val="24"/>
          <w:szCs w:val="24"/>
        </w:rPr>
        <w:t>Video &amp; Resource Links:</w:t>
      </w:r>
    </w:p>
    <w:p w14:paraId="05771EE6" w14:textId="1AAD365C" w:rsidR="00E952B6" w:rsidRDefault="00245A30" w:rsidP="00565548">
      <w:pPr>
        <w:spacing w:line="240" w:lineRule="auto"/>
        <w:rPr>
          <w:sz w:val="24"/>
          <w:szCs w:val="24"/>
        </w:rPr>
      </w:pPr>
      <w:r>
        <w:rPr>
          <w:sz w:val="24"/>
          <w:szCs w:val="24"/>
        </w:rPr>
        <w:t xml:space="preserve">Interview with the author: </w:t>
      </w:r>
      <w:hyperlink r:id="rId7" w:history="1">
        <w:r w:rsidRPr="00245A30">
          <w:rPr>
            <w:rStyle w:val="Hyperlink"/>
            <w:sz w:val="24"/>
            <w:szCs w:val="24"/>
          </w:rPr>
          <w:t>https://www.learningforjustice.org/magazine/fall-2020/this-conversation-is-anti-racist</w:t>
        </w:r>
      </w:hyperlink>
    </w:p>
    <w:p w14:paraId="1BD453D6" w14:textId="0EC941BE" w:rsidR="00E952B6" w:rsidRPr="00DA385D" w:rsidRDefault="00245A30" w:rsidP="00565548">
      <w:pPr>
        <w:spacing w:line="240" w:lineRule="auto"/>
        <w:rPr>
          <w:sz w:val="24"/>
          <w:szCs w:val="24"/>
        </w:rPr>
      </w:pPr>
      <w:r>
        <w:rPr>
          <w:sz w:val="24"/>
          <w:szCs w:val="24"/>
        </w:rPr>
        <w:t>Note: Transcript of interview is excerpted and condensed</w:t>
      </w:r>
      <w:r w:rsidR="008D7CF2">
        <w:rPr>
          <w:sz w:val="24"/>
          <w:szCs w:val="24"/>
        </w:rPr>
        <w:t>, see embedded video for full conversation.</w:t>
      </w:r>
    </w:p>
    <w:p w14:paraId="2A1566DA" w14:textId="12178AA5" w:rsidR="00E952B6" w:rsidRPr="00E952B6" w:rsidRDefault="00E952B6" w:rsidP="00565548">
      <w:pPr>
        <w:spacing w:line="240" w:lineRule="auto"/>
        <w:rPr>
          <w:b/>
          <w:bCs/>
          <w:sz w:val="24"/>
          <w:szCs w:val="24"/>
        </w:rPr>
      </w:pPr>
    </w:p>
    <w:p w14:paraId="2C2EA06D" w14:textId="641055B1" w:rsidR="00E952B6" w:rsidRPr="00E952B6" w:rsidRDefault="00E952B6" w:rsidP="00565548">
      <w:pPr>
        <w:spacing w:line="240" w:lineRule="auto"/>
        <w:rPr>
          <w:b/>
          <w:bCs/>
          <w:sz w:val="24"/>
          <w:szCs w:val="24"/>
        </w:rPr>
      </w:pPr>
      <w:r w:rsidRPr="00E952B6">
        <w:rPr>
          <w:b/>
          <w:bCs/>
          <w:sz w:val="24"/>
          <w:szCs w:val="24"/>
        </w:rPr>
        <w:t>Common Sense Media Summary:</w:t>
      </w:r>
    </w:p>
    <w:p w14:paraId="61B45D03" w14:textId="42255491" w:rsidR="00E952B6" w:rsidRDefault="00E952B6" w:rsidP="00565548">
      <w:pPr>
        <w:spacing w:line="240" w:lineRule="auto"/>
        <w:rPr>
          <w:rFonts w:cstheme="minorHAnsi"/>
          <w:color w:val="3A3A3A"/>
          <w:sz w:val="24"/>
          <w:szCs w:val="24"/>
          <w:shd w:val="clear" w:color="auto" w:fill="FFFFFF"/>
        </w:rPr>
      </w:pPr>
      <w:r w:rsidRPr="00E952B6">
        <w:rPr>
          <w:rFonts w:cstheme="minorHAnsi"/>
          <w:color w:val="3A3A3A"/>
          <w:sz w:val="24"/>
          <w:szCs w:val="24"/>
          <w:shd w:val="clear" w:color="auto" w:fill="FFFFFF"/>
        </w:rPr>
        <w:t>Parents need to know that Tiffany Jewell didn</w:t>
      </w:r>
      <w:r>
        <w:rPr>
          <w:rFonts w:cstheme="minorHAnsi"/>
          <w:color w:val="3A3A3A"/>
          <w:sz w:val="24"/>
          <w:szCs w:val="24"/>
          <w:shd w:val="clear" w:color="auto" w:fill="FFFFFF"/>
        </w:rPr>
        <w:t>’</w:t>
      </w:r>
      <w:r w:rsidRPr="00E952B6">
        <w:rPr>
          <w:rFonts w:cstheme="minorHAnsi"/>
          <w:color w:val="3A3A3A"/>
          <w:sz w:val="24"/>
          <w:szCs w:val="24"/>
          <w:shd w:val="clear" w:color="auto" w:fill="FFFFFF"/>
        </w:rPr>
        <w:t>t write </w:t>
      </w:r>
      <w:r w:rsidRPr="00E952B6">
        <w:rPr>
          <w:rStyle w:val="Emphasis"/>
          <w:rFonts w:cstheme="minorHAnsi"/>
          <w:color w:val="3A3A3A"/>
          <w:sz w:val="24"/>
          <w:szCs w:val="24"/>
          <w:shd w:val="clear" w:color="auto" w:fill="FFFFFF"/>
        </w:rPr>
        <w:t xml:space="preserve">This Book Is Anti-Racist: 20 Lessons on How to Wake Up, Take Action, and Do </w:t>
      </w:r>
      <w:proofErr w:type="gramStart"/>
      <w:r w:rsidRPr="00E952B6">
        <w:rPr>
          <w:rStyle w:val="Emphasis"/>
          <w:rFonts w:cstheme="minorHAnsi"/>
          <w:color w:val="3A3A3A"/>
          <w:sz w:val="24"/>
          <w:szCs w:val="24"/>
          <w:shd w:val="clear" w:color="auto" w:fill="FFFFFF"/>
        </w:rPr>
        <w:t>The</w:t>
      </w:r>
      <w:proofErr w:type="gramEnd"/>
      <w:r w:rsidRPr="00E952B6">
        <w:rPr>
          <w:rStyle w:val="Emphasis"/>
          <w:rFonts w:cstheme="minorHAnsi"/>
          <w:color w:val="3A3A3A"/>
          <w:sz w:val="24"/>
          <w:szCs w:val="24"/>
          <w:shd w:val="clear" w:color="auto" w:fill="FFFFFF"/>
        </w:rPr>
        <w:t xml:space="preserve"> Work</w:t>
      </w:r>
      <w:r w:rsidRPr="00E952B6">
        <w:rPr>
          <w:rFonts w:cstheme="minorHAnsi"/>
          <w:color w:val="3A3A3A"/>
          <w:sz w:val="24"/>
          <w:szCs w:val="24"/>
          <w:shd w:val="clear" w:color="auto" w:fill="FFFFFF"/>
        </w:rPr>
        <w:t> for readers who want to continue to sit back and do nothing. This is a tough, in your face, stand up and be heard book that challenges the idea that young readers (even those in grade school) can</w:t>
      </w:r>
      <w:r>
        <w:rPr>
          <w:rFonts w:cstheme="minorHAnsi"/>
          <w:color w:val="3A3A3A"/>
          <w:sz w:val="24"/>
          <w:szCs w:val="24"/>
          <w:shd w:val="clear" w:color="auto" w:fill="FFFFFF"/>
        </w:rPr>
        <w:t>’</w:t>
      </w:r>
      <w:r w:rsidRPr="00E952B6">
        <w:rPr>
          <w:rFonts w:cstheme="minorHAnsi"/>
          <w:color w:val="3A3A3A"/>
          <w:sz w:val="24"/>
          <w:szCs w:val="24"/>
          <w:shd w:val="clear" w:color="auto" w:fill="FFFFFF"/>
        </w:rPr>
        <w:t>t make a difference in the fight against racism. It</w:t>
      </w:r>
      <w:r>
        <w:rPr>
          <w:rFonts w:cstheme="minorHAnsi"/>
          <w:color w:val="3A3A3A"/>
          <w:sz w:val="24"/>
          <w:szCs w:val="24"/>
          <w:shd w:val="clear" w:color="auto" w:fill="FFFFFF"/>
        </w:rPr>
        <w:t>’</w:t>
      </w:r>
      <w:r w:rsidRPr="00E952B6">
        <w:rPr>
          <w:rFonts w:cstheme="minorHAnsi"/>
          <w:color w:val="3A3A3A"/>
          <w:sz w:val="24"/>
          <w:szCs w:val="24"/>
          <w:shd w:val="clear" w:color="auto" w:fill="FFFFFF"/>
        </w:rPr>
        <w:t xml:space="preserve">s organized into four sections that focus on identity, history, </w:t>
      </w:r>
      <w:proofErr w:type="gramStart"/>
      <w:r w:rsidRPr="00E952B6">
        <w:rPr>
          <w:rFonts w:cstheme="minorHAnsi"/>
          <w:color w:val="3A3A3A"/>
          <w:sz w:val="24"/>
          <w:szCs w:val="24"/>
          <w:shd w:val="clear" w:color="auto" w:fill="FFFFFF"/>
        </w:rPr>
        <w:t>taking action</w:t>
      </w:r>
      <w:proofErr w:type="gramEnd"/>
      <w:r w:rsidRPr="00E952B6">
        <w:rPr>
          <w:rFonts w:cstheme="minorHAnsi"/>
          <w:color w:val="3A3A3A"/>
          <w:sz w:val="24"/>
          <w:szCs w:val="24"/>
          <w:shd w:val="clear" w:color="auto" w:fill="FFFFFF"/>
        </w:rPr>
        <w:t xml:space="preserve"> and responding to racism, and working in solidarity with others. These are tough topics</w:t>
      </w:r>
      <w:r>
        <w:rPr>
          <w:rFonts w:cstheme="minorHAnsi"/>
          <w:color w:val="3A3A3A"/>
          <w:sz w:val="24"/>
          <w:szCs w:val="24"/>
          <w:shd w:val="clear" w:color="auto" w:fill="FFFFFF"/>
        </w:rPr>
        <w:t xml:space="preserve"> —</w:t>
      </w:r>
      <w:r w:rsidRPr="00E952B6">
        <w:rPr>
          <w:rFonts w:cstheme="minorHAnsi"/>
          <w:color w:val="3A3A3A"/>
          <w:sz w:val="24"/>
          <w:szCs w:val="24"/>
          <w:shd w:val="clear" w:color="auto" w:fill="FFFFFF"/>
        </w:rPr>
        <w:t xml:space="preserve"> most kids have never thought about their </w:t>
      </w:r>
      <w:r>
        <w:rPr>
          <w:rFonts w:cstheme="minorHAnsi"/>
          <w:color w:val="3A3A3A"/>
          <w:sz w:val="24"/>
          <w:szCs w:val="24"/>
          <w:shd w:val="clear" w:color="auto" w:fill="FFFFFF"/>
        </w:rPr>
        <w:t>“</w:t>
      </w:r>
      <w:r w:rsidRPr="00E952B6">
        <w:rPr>
          <w:rFonts w:cstheme="minorHAnsi"/>
          <w:color w:val="3A3A3A"/>
          <w:sz w:val="24"/>
          <w:szCs w:val="24"/>
          <w:shd w:val="clear" w:color="auto" w:fill="FFFFFF"/>
        </w:rPr>
        <w:t>social identity</w:t>
      </w:r>
      <w:r>
        <w:rPr>
          <w:rFonts w:cstheme="minorHAnsi"/>
          <w:color w:val="3A3A3A"/>
          <w:sz w:val="24"/>
          <w:szCs w:val="24"/>
          <w:shd w:val="clear" w:color="auto" w:fill="FFFFFF"/>
        </w:rPr>
        <w:t>”</w:t>
      </w:r>
      <w:r w:rsidRPr="00E952B6">
        <w:rPr>
          <w:rFonts w:cstheme="minorHAnsi"/>
          <w:color w:val="3A3A3A"/>
          <w:sz w:val="24"/>
          <w:szCs w:val="24"/>
          <w:shd w:val="clear" w:color="auto" w:fill="FFFFFF"/>
        </w:rPr>
        <w:t xml:space="preserve"> or how they might spend their </w:t>
      </w:r>
      <w:r>
        <w:rPr>
          <w:rFonts w:cstheme="minorHAnsi"/>
          <w:color w:val="3A3A3A"/>
          <w:sz w:val="24"/>
          <w:szCs w:val="24"/>
          <w:shd w:val="clear" w:color="auto" w:fill="FFFFFF"/>
        </w:rPr>
        <w:t>“</w:t>
      </w:r>
      <w:r w:rsidRPr="00E952B6">
        <w:rPr>
          <w:rFonts w:cstheme="minorHAnsi"/>
          <w:color w:val="3A3A3A"/>
          <w:sz w:val="24"/>
          <w:szCs w:val="24"/>
          <w:shd w:val="clear" w:color="auto" w:fill="FFFFFF"/>
        </w:rPr>
        <w:t>privilege</w:t>
      </w:r>
      <w:r>
        <w:rPr>
          <w:rFonts w:cstheme="minorHAnsi"/>
          <w:color w:val="3A3A3A"/>
          <w:sz w:val="24"/>
          <w:szCs w:val="24"/>
          <w:shd w:val="clear" w:color="auto" w:fill="FFFFFF"/>
        </w:rPr>
        <w:t xml:space="preserve">” — </w:t>
      </w:r>
      <w:r w:rsidRPr="00E952B6">
        <w:rPr>
          <w:rFonts w:cstheme="minorHAnsi"/>
          <w:color w:val="3A3A3A"/>
          <w:sz w:val="24"/>
          <w:szCs w:val="24"/>
          <w:shd w:val="clear" w:color="auto" w:fill="FFFFFF"/>
        </w:rPr>
        <w:t>but Jewell presents everything in a way that both remains accessible and never talks down to readers. This is a book that parents can, and hopefully will, read along their kids. The Activities section at the end of each chapter (for example, create a list of your identities, notice who has power in the world, write a family history, make a list of all the possible outcomes when two young Black men are stopped by the police, describe your vision of justice) will give both adults and young readers an opportunity to reflect and act on what they</w:t>
      </w:r>
      <w:r>
        <w:rPr>
          <w:rFonts w:cstheme="minorHAnsi"/>
          <w:color w:val="3A3A3A"/>
          <w:sz w:val="24"/>
          <w:szCs w:val="24"/>
          <w:shd w:val="clear" w:color="auto" w:fill="FFFFFF"/>
        </w:rPr>
        <w:t>’</w:t>
      </w:r>
      <w:r w:rsidRPr="00E952B6">
        <w:rPr>
          <w:rFonts w:cstheme="minorHAnsi"/>
          <w:color w:val="3A3A3A"/>
          <w:sz w:val="24"/>
          <w:szCs w:val="24"/>
          <w:shd w:val="clear" w:color="auto" w:fill="FFFFFF"/>
        </w:rPr>
        <w:t xml:space="preserve">ve learned. References to violence include the stabbing death of a young Black British man by a gang of White men, the police bombing of a townhouse in Philadelphia where members of a Black liberation group lived, and the killings of Trayvon Martin, </w:t>
      </w:r>
      <w:proofErr w:type="spellStart"/>
      <w:r w:rsidRPr="00E952B6">
        <w:rPr>
          <w:rFonts w:cstheme="minorHAnsi"/>
          <w:color w:val="3A3A3A"/>
          <w:sz w:val="24"/>
          <w:szCs w:val="24"/>
          <w:shd w:val="clear" w:color="auto" w:fill="FFFFFF"/>
        </w:rPr>
        <w:t>Philandro</w:t>
      </w:r>
      <w:proofErr w:type="spellEnd"/>
      <w:r w:rsidRPr="00E952B6">
        <w:rPr>
          <w:rFonts w:cstheme="minorHAnsi"/>
          <w:color w:val="3A3A3A"/>
          <w:sz w:val="24"/>
          <w:szCs w:val="24"/>
          <w:shd w:val="clear" w:color="auto" w:fill="FFFFFF"/>
        </w:rPr>
        <w:t xml:space="preserve"> Castile, and Sandra Bland.</w:t>
      </w:r>
    </w:p>
    <w:p w14:paraId="018FD0D4" w14:textId="1C1D990F" w:rsidR="00E952B6" w:rsidRPr="00E952B6" w:rsidRDefault="00E952B6" w:rsidP="00565548">
      <w:pPr>
        <w:spacing w:line="240" w:lineRule="auto"/>
        <w:rPr>
          <w:rFonts w:cstheme="minorHAnsi"/>
          <w:sz w:val="24"/>
          <w:szCs w:val="24"/>
        </w:rPr>
      </w:pPr>
      <w:r>
        <w:rPr>
          <w:rFonts w:cstheme="minorHAnsi"/>
          <w:color w:val="3A3A3A"/>
          <w:sz w:val="24"/>
          <w:szCs w:val="24"/>
          <w:shd w:val="clear" w:color="auto" w:fill="FFFFFF"/>
        </w:rPr>
        <w:lastRenderedPageBreak/>
        <w:t xml:space="preserve">See additional information: </w:t>
      </w:r>
      <w:hyperlink r:id="rId8" w:history="1">
        <w:r w:rsidRPr="00525EEB">
          <w:rPr>
            <w:rStyle w:val="Hyperlink"/>
            <w:rFonts w:cstheme="minorHAnsi"/>
            <w:sz w:val="24"/>
            <w:szCs w:val="24"/>
            <w:shd w:val="clear" w:color="auto" w:fill="FFFFFF"/>
          </w:rPr>
          <w:t>https://www.commonsensemedia.org/book-reviews/this-book-is-anti-racist-20-lessons-on-how-to-wake-up-take-action-and-do-the-work</w:t>
        </w:r>
      </w:hyperlink>
    </w:p>
    <w:p w14:paraId="7E363D2F" w14:textId="01D6279E" w:rsidR="00E952B6" w:rsidRPr="00E952B6" w:rsidRDefault="00E952B6" w:rsidP="00565548">
      <w:pPr>
        <w:spacing w:line="240" w:lineRule="auto"/>
        <w:rPr>
          <w:sz w:val="24"/>
          <w:szCs w:val="24"/>
        </w:rPr>
      </w:pPr>
    </w:p>
    <w:p w14:paraId="7BDEFABD" w14:textId="2EE94F64" w:rsidR="00A3364F" w:rsidRPr="00A3364F" w:rsidRDefault="00E952B6" w:rsidP="00565548">
      <w:pPr>
        <w:spacing w:line="240" w:lineRule="auto"/>
        <w:rPr>
          <w:b/>
          <w:bCs/>
          <w:sz w:val="24"/>
          <w:szCs w:val="24"/>
        </w:rPr>
      </w:pPr>
      <w:r w:rsidRPr="00A3364F">
        <w:rPr>
          <w:b/>
          <w:bCs/>
          <w:sz w:val="24"/>
          <w:szCs w:val="24"/>
        </w:rPr>
        <w:t>Journalist/Author Reviews</w:t>
      </w:r>
      <w:r w:rsidR="00DA385D">
        <w:rPr>
          <w:b/>
          <w:bCs/>
          <w:sz w:val="24"/>
          <w:szCs w:val="24"/>
        </w:rPr>
        <w:t xml:space="preserve"> (excerpts, see links for full information)</w:t>
      </w:r>
      <w:r w:rsidRPr="00A3364F">
        <w:rPr>
          <w:b/>
          <w:bCs/>
          <w:sz w:val="24"/>
          <w:szCs w:val="24"/>
        </w:rPr>
        <w:t>:</w:t>
      </w:r>
    </w:p>
    <w:p w14:paraId="04E6731B" w14:textId="0F86FF25" w:rsidR="00A3364F" w:rsidRPr="00A3364F" w:rsidRDefault="00A3364F" w:rsidP="00A3364F">
      <w:pPr>
        <w:pStyle w:val="selectionshareable"/>
        <w:shd w:val="clear" w:color="auto" w:fill="FFFFFF"/>
        <w:spacing w:before="0" w:beforeAutospacing="0"/>
        <w:rPr>
          <w:rFonts w:asciiTheme="minorHAnsi" w:hAnsiTheme="minorHAnsi" w:cstheme="minorHAnsi"/>
          <w:color w:val="474646"/>
        </w:rPr>
      </w:pPr>
      <w:r w:rsidRPr="00A3364F">
        <w:rPr>
          <w:rFonts w:asciiTheme="minorHAnsi" w:hAnsiTheme="minorHAnsi" w:cstheme="minorHAnsi"/>
        </w:rPr>
        <w:t>“</w:t>
      </w:r>
      <w:r w:rsidRPr="00A3364F">
        <w:rPr>
          <w:rFonts w:asciiTheme="minorHAnsi" w:hAnsiTheme="minorHAnsi" w:cstheme="minorHAnsi"/>
          <w:color w:val="474646"/>
        </w:rPr>
        <w:t xml:space="preserve">The clear title and bold, colorful illustrations will immediately draw attention to this book, designed to guide each reader on a personal journey to work to dismantle racism. In the author’s note, Jewell begins with explanations about word choice, including the use of the terms </w:t>
      </w:r>
      <w:r>
        <w:rPr>
          <w:rFonts w:asciiTheme="minorHAnsi" w:hAnsiTheme="minorHAnsi" w:cstheme="minorHAnsi"/>
          <w:color w:val="474646"/>
        </w:rPr>
        <w:t>‘</w:t>
      </w:r>
      <w:r w:rsidRPr="00A3364F">
        <w:rPr>
          <w:rFonts w:asciiTheme="minorHAnsi" w:hAnsiTheme="minorHAnsi" w:cstheme="minorHAnsi"/>
          <w:color w:val="474646"/>
        </w:rPr>
        <w:t>folx,</w:t>
      </w:r>
      <w:r>
        <w:rPr>
          <w:rFonts w:asciiTheme="minorHAnsi" w:hAnsiTheme="minorHAnsi" w:cstheme="minorHAnsi"/>
          <w:color w:val="474646"/>
        </w:rPr>
        <w:t>’</w:t>
      </w:r>
      <w:r w:rsidRPr="00A3364F">
        <w:rPr>
          <w:rFonts w:asciiTheme="minorHAnsi" w:hAnsiTheme="minorHAnsi" w:cstheme="minorHAnsi"/>
          <w:color w:val="474646"/>
        </w:rPr>
        <w:t xml:space="preserve"> because it is gender neutral, and </w:t>
      </w:r>
      <w:r>
        <w:rPr>
          <w:rFonts w:asciiTheme="minorHAnsi" w:hAnsiTheme="minorHAnsi" w:cstheme="minorHAnsi"/>
          <w:color w:val="474646"/>
        </w:rPr>
        <w:t>‘</w:t>
      </w:r>
      <w:r w:rsidRPr="00A3364F">
        <w:rPr>
          <w:rFonts w:asciiTheme="minorHAnsi" w:hAnsiTheme="minorHAnsi" w:cstheme="minorHAnsi"/>
          <w:color w:val="474646"/>
        </w:rPr>
        <w:t>global majority,</w:t>
      </w:r>
      <w:r>
        <w:rPr>
          <w:rFonts w:asciiTheme="minorHAnsi" w:hAnsiTheme="minorHAnsi" w:cstheme="minorHAnsi"/>
          <w:color w:val="474646"/>
        </w:rPr>
        <w:t>’</w:t>
      </w:r>
      <w:r w:rsidRPr="00A3364F">
        <w:rPr>
          <w:rFonts w:asciiTheme="minorHAnsi" w:hAnsiTheme="minorHAnsi" w:cstheme="minorHAnsi"/>
          <w:color w:val="474646"/>
        </w:rPr>
        <w:t xml:space="preserve"> noting that marginalized communities of color are </w:t>
      </w:r>
      <w:proofErr w:type="gramStart"/>
      <w:r w:rsidRPr="00A3364F">
        <w:rPr>
          <w:rFonts w:asciiTheme="minorHAnsi" w:hAnsiTheme="minorHAnsi" w:cstheme="minorHAnsi"/>
          <w:color w:val="474646"/>
        </w:rPr>
        <w:t>actually the</w:t>
      </w:r>
      <w:proofErr w:type="gramEnd"/>
      <w:r w:rsidRPr="00A3364F">
        <w:rPr>
          <w:rFonts w:asciiTheme="minorHAnsi" w:hAnsiTheme="minorHAnsi" w:cstheme="minorHAnsi"/>
          <w:color w:val="474646"/>
        </w:rPr>
        <w:t xml:space="preserve"> majority in the world. She also chooses to capitalize Black, Brown, and Indigenous as a way of centering these communities’ voices; </w:t>
      </w:r>
      <w:r>
        <w:rPr>
          <w:rFonts w:asciiTheme="minorHAnsi" w:hAnsiTheme="minorHAnsi" w:cstheme="minorHAnsi"/>
          <w:color w:val="474646"/>
        </w:rPr>
        <w:t>“</w:t>
      </w:r>
      <w:r w:rsidRPr="00A3364F">
        <w:rPr>
          <w:rFonts w:asciiTheme="minorHAnsi" w:hAnsiTheme="minorHAnsi" w:cstheme="minorHAnsi"/>
          <w:color w:val="474646"/>
        </w:rPr>
        <w:t>white</w:t>
      </w:r>
      <w:r>
        <w:rPr>
          <w:rFonts w:asciiTheme="minorHAnsi" w:hAnsiTheme="minorHAnsi" w:cstheme="minorHAnsi"/>
          <w:color w:val="474646"/>
        </w:rPr>
        <w:t>”</w:t>
      </w:r>
      <w:r w:rsidRPr="00A3364F">
        <w:rPr>
          <w:rFonts w:asciiTheme="minorHAnsi" w:hAnsiTheme="minorHAnsi" w:cstheme="minorHAnsi"/>
          <w:color w:val="474646"/>
        </w:rPr>
        <w:t xml:space="preserve"> is not capitalized. Organized in four sections</w:t>
      </w:r>
      <w:r>
        <w:rPr>
          <w:rFonts w:asciiTheme="minorHAnsi" w:hAnsiTheme="minorHAnsi" w:cstheme="minorHAnsi"/>
          <w:color w:val="474646"/>
        </w:rPr>
        <w:t xml:space="preserve"> </w:t>
      </w:r>
      <w:r w:rsidRPr="00A3364F">
        <w:rPr>
          <w:rFonts w:asciiTheme="minorHAnsi" w:hAnsiTheme="minorHAnsi" w:cstheme="minorHAnsi"/>
          <w:color w:val="474646"/>
        </w:rPr>
        <w:t>—</w:t>
      </w:r>
      <w:r>
        <w:rPr>
          <w:rFonts w:asciiTheme="minorHAnsi" w:hAnsiTheme="minorHAnsi" w:cstheme="minorHAnsi"/>
          <w:color w:val="474646"/>
        </w:rPr>
        <w:t xml:space="preserve"> </w:t>
      </w:r>
      <w:r w:rsidRPr="00A3364F">
        <w:rPr>
          <w:rFonts w:asciiTheme="minorHAnsi" w:hAnsiTheme="minorHAnsi" w:cstheme="minorHAnsi"/>
          <w:color w:val="474646"/>
        </w:rPr>
        <w:t xml:space="preserve">identity, history, </w:t>
      </w:r>
      <w:proofErr w:type="gramStart"/>
      <w:r w:rsidRPr="00A3364F">
        <w:rPr>
          <w:rFonts w:asciiTheme="minorHAnsi" w:hAnsiTheme="minorHAnsi" w:cstheme="minorHAnsi"/>
          <w:color w:val="474646"/>
        </w:rPr>
        <w:t>taking action</w:t>
      </w:r>
      <w:proofErr w:type="gramEnd"/>
      <w:r w:rsidRPr="00A3364F">
        <w:rPr>
          <w:rFonts w:asciiTheme="minorHAnsi" w:hAnsiTheme="minorHAnsi" w:cstheme="minorHAnsi"/>
          <w:color w:val="474646"/>
        </w:rPr>
        <w:t>, and working in solidarity</w:t>
      </w:r>
      <w:r>
        <w:rPr>
          <w:rFonts w:asciiTheme="minorHAnsi" w:hAnsiTheme="minorHAnsi" w:cstheme="minorHAnsi"/>
          <w:color w:val="474646"/>
        </w:rPr>
        <w:t xml:space="preserve"> </w:t>
      </w:r>
      <w:r w:rsidRPr="00A3364F">
        <w:rPr>
          <w:rFonts w:asciiTheme="minorHAnsi" w:hAnsiTheme="minorHAnsi" w:cstheme="minorHAnsi"/>
          <w:color w:val="474646"/>
        </w:rPr>
        <w:t>—</w:t>
      </w:r>
      <w:r>
        <w:rPr>
          <w:rFonts w:asciiTheme="minorHAnsi" w:hAnsiTheme="minorHAnsi" w:cstheme="minorHAnsi"/>
          <w:color w:val="474646"/>
        </w:rPr>
        <w:t xml:space="preserve"> </w:t>
      </w:r>
      <w:r w:rsidRPr="00A3364F">
        <w:rPr>
          <w:rFonts w:asciiTheme="minorHAnsi" w:hAnsiTheme="minorHAnsi" w:cstheme="minorHAnsi"/>
          <w:color w:val="474646"/>
        </w:rPr>
        <w:t xml:space="preserve">each chapter builds on the lessons of the previous section. Underlined words are defined in the glossary, but Jewell unpacks concepts around race in an accessible way, bringing attention to common misunderstandings. Activities are included at the end of each chapter; they are effective, prompting both self-reflection and action steps from readers. The activities are designed to not be written inside the actual book; </w:t>
      </w:r>
      <w:proofErr w:type="gramStart"/>
      <w:r w:rsidRPr="00A3364F">
        <w:rPr>
          <w:rFonts w:asciiTheme="minorHAnsi" w:hAnsiTheme="minorHAnsi" w:cstheme="minorHAnsi"/>
          <w:color w:val="474646"/>
        </w:rPr>
        <w:t>instead</w:t>
      </w:r>
      <w:proofErr w:type="gramEnd"/>
      <w:r w:rsidRPr="00A3364F">
        <w:rPr>
          <w:rFonts w:asciiTheme="minorHAnsi" w:hAnsiTheme="minorHAnsi" w:cstheme="minorHAnsi"/>
          <w:color w:val="474646"/>
        </w:rPr>
        <w:t xml:space="preserve"> Jewell invites readers to find a special notebook and favorite pen and use that throughout. Combining the disruption of common fallacies, spotlights on change makers, the author’s personal reflections, and a call to action, this powerful book has something for all young people no matter what stage they are at in terms of awareness or activism.</w:t>
      </w:r>
      <w:r>
        <w:rPr>
          <w:rFonts w:asciiTheme="minorHAnsi" w:hAnsiTheme="minorHAnsi" w:cstheme="minorHAnsi"/>
          <w:color w:val="474646"/>
        </w:rPr>
        <w:t xml:space="preserve"> </w:t>
      </w:r>
      <w:r w:rsidRPr="00A3364F">
        <w:rPr>
          <w:rFonts w:asciiTheme="minorHAnsi" w:hAnsiTheme="minorHAnsi" w:cstheme="minorHAnsi"/>
          <w:color w:val="474646"/>
        </w:rPr>
        <w:t>Essential.</w:t>
      </w:r>
      <w:r>
        <w:rPr>
          <w:rFonts w:asciiTheme="minorHAnsi" w:hAnsiTheme="minorHAnsi" w:cstheme="minorHAnsi"/>
          <w:color w:val="474646"/>
        </w:rPr>
        <w:t xml:space="preserve">” – </w:t>
      </w:r>
      <w:hyperlink r:id="rId9" w:history="1">
        <w:proofErr w:type="spellStart"/>
        <w:r w:rsidRPr="00A3364F">
          <w:rPr>
            <w:rStyle w:val="Hyperlink"/>
            <w:rFonts w:asciiTheme="minorHAnsi" w:hAnsiTheme="minorHAnsi" w:cstheme="minorHAnsi"/>
          </w:rPr>
          <w:t>Kirkus</w:t>
        </w:r>
        <w:proofErr w:type="spellEnd"/>
        <w:r w:rsidRPr="00A3364F">
          <w:rPr>
            <w:rStyle w:val="Hyperlink"/>
            <w:rFonts w:asciiTheme="minorHAnsi" w:hAnsiTheme="minorHAnsi" w:cstheme="minorHAnsi"/>
          </w:rPr>
          <w:t xml:space="preserve"> Reviews</w:t>
        </w:r>
      </w:hyperlink>
    </w:p>
    <w:p w14:paraId="032356E6" w14:textId="2D2D3914" w:rsidR="00A3364F" w:rsidRPr="00DA385D" w:rsidRDefault="00DA385D" w:rsidP="00A3364F">
      <w:pPr>
        <w:spacing w:line="240" w:lineRule="auto"/>
        <w:rPr>
          <w:rFonts w:cstheme="minorHAnsi"/>
          <w:sz w:val="24"/>
          <w:szCs w:val="24"/>
        </w:rPr>
      </w:pPr>
      <w:r>
        <w:rPr>
          <w:rFonts w:cstheme="minorHAnsi"/>
          <w:color w:val="000000"/>
          <w:sz w:val="24"/>
          <w:szCs w:val="24"/>
          <w:shd w:val="clear" w:color="auto" w:fill="FFFFFF"/>
        </w:rPr>
        <w:t>“</w:t>
      </w:r>
      <w:r w:rsidRPr="00DA385D">
        <w:rPr>
          <w:rFonts w:cstheme="minorHAnsi"/>
          <w:color w:val="000000"/>
          <w:sz w:val="24"/>
          <w:szCs w:val="24"/>
          <w:shd w:val="clear" w:color="auto" w:fill="FFFFFF"/>
        </w:rPr>
        <w:t>A visually exciting and well-crafted antiracist guide for all children. A work that fills a much-needed gap between the feel-good but vague messages of empathy and acceptance in some picture books, and the advanced terminology and theory in young adult nonfiction on racial justice</w:t>
      </w:r>
      <w:r>
        <w:rPr>
          <w:rFonts w:cstheme="minorHAnsi"/>
          <w:color w:val="000000"/>
          <w:sz w:val="24"/>
          <w:szCs w:val="24"/>
          <w:shd w:val="clear" w:color="auto" w:fill="FFFFFF"/>
        </w:rPr>
        <w:t xml:space="preserve">.” – </w:t>
      </w:r>
      <w:hyperlink r:id="rId10" w:anchor=":~:text=VERDICT%20A%20visually%20exciting%20and,adult%20nonfiction%20on%20racial%20justice." w:history="1">
        <w:r w:rsidRPr="00DA385D">
          <w:rPr>
            <w:rStyle w:val="Hyperlink"/>
            <w:rFonts w:cstheme="minorHAnsi"/>
            <w:sz w:val="24"/>
            <w:szCs w:val="24"/>
            <w:shd w:val="clear" w:color="auto" w:fill="FFFFFF"/>
          </w:rPr>
          <w:t>School Library Journal</w:t>
        </w:r>
      </w:hyperlink>
    </w:p>
    <w:sectPr w:rsidR="00A3364F" w:rsidRPr="00DA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48"/>
    <w:rsid w:val="00245A30"/>
    <w:rsid w:val="00280C68"/>
    <w:rsid w:val="00470AAC"/>
    <w:rsid w:val="00525EEB"/>
    <w:rsid w:val="00565548"/>
    <w:rsid w:val="008D7CF2"/>
    <w:rsid w:val="00A3364F"/>
    <w:rsid w:val="00DA385D"/>
    <w:rsid w:val="00E952B6"/>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DEF2"/>
  <w15:chartTrackingRefBased/>
  <w15:docId w15:val="{7750D7CD-5648-45BC-946E-1BE24F41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565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65548"/>
  </w:style>
  <w:style w:type="character" w:styleId="Hyperlink">
    <w:name w:val="Hyperlink"/>
    <w:basedOn w:val="DefaultParagraphFont"/>
    <w:uiPriority w:val="99"/>
    <w:unhideWhenUsed/>
    <w:rsid w:val="00FF259C"/>
    <w:rPr>
      <w:color w:val="0563C1" w:themeColor="hyperlink"/>
      <w:u w:val="single"/>
    </w:rPr>
  </w:style>
  <w:style w:type="character" w:styleId="UnresolvedMention">
    <w:name w:val="Unresolved Mention"/>
    <w:basedOn w:val="DefaultParagraphFont"/>
    <w:uiPriority w:val="99"/>
    <w:semiHidden/>
    <w:unhideWhenUsed/>
    <w:rsid w:val="00FF259C"/>
    <w:rPr>
      <w:color w:val="605E5C"/>
      <w:shd w:val="clear" w:color="auto" w:fill="E1DFDD"/>
    </w:rPr>
  </w:style>
  <w:style w:type="character" w:styleId="Emphasis">
    <w:name w:val="Emphasis"/>
    <w:basedOn w:val="DefaultParagraphFont"/>
    <w:uiPriority w:val="20"/>
    <w:qFormat/>
    <w:rsid w:val="00E952B6"/>
    <w:rPr>
      <w:i/>
      <w:iCs/>
    </w:rPr>
  </w:style>
  <w:style w:type="paragraph" w:customStyle="1" w:styleId="selectionshareable">
    <w:name w:val="selectionshareable"/>
    <w:basedOn w:val="Normal"/>
    <w:rsid w:val="00A33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538499">
      <w:bodyDiv w:val="1"/>
      <w:marLeft w:val="0"/>
      <w:marRight w:val="0"/>
      <w:marTop w:val="0"/>
      <w:marBottom w:val="0"/>
      <w:divBdr>
        <w:top w:val="none" w:sz="0" w:space="0" w:color="auto"/>
        <w:left w:val="none" w:sz="0" w:space="0" w:color="auto"/>
        <w:bottom w:val="none" w:sz="0" w:space="0" w:color="auto"/>
        <w:right w:val="none" w:sz="0" w:space="0" w:color="auto"/>
      </w:divBdr>
    </w:div>
    <w:div w:id="14916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book-reviews/this-book-is-anti-racist-20-lessons-on-how-to-wake-up-take-action-and-do-the-work" TargetMode="External"/><Relationship Id="rId3" Type="http://schemas.openxmlformats.org/officeDocument/2006/relationships/webSettings" Target="webSettings.xml"/><Relationship Id="rId7" Type="http://schemas.openxmlformats.org/officeDocument/2006/relationships/hyperlink" Target="https://www.learningforjustice.org/magazine/fall-2020/this-conversation-is-anti-raci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quartoknows.com/dynamic/files/product_file/This-Book-Is-Anti-Racist-Family-Guide-97807112452114065.pdf" TargetMode="External"/><Relationship Id="rId11" Type="http://schemas.openxmlformats.org/officeDocument/2006/relationships/fontTable" Target="fontTable.xml"/><Relationship Id="rId5" Type="http://schemas.openxmlformats.org/officeDocument/2006/relationships/hyperlink" Target="https://www2.quartoknows.com/dynamic/files/product_file/TBIAR-teaching-guideV3-2-4013.pdf" TargetMode="External"/><Relationship Id="rId10" Type="http://schemas.openxmlformats.org/officeDocument/2006/relationships/hyperlink" Target="https://www.slj.com/review/this-book-is-anti-racist-20-lessons-on-how-to-wake-up-take-action-and-do-the-work" TargetMode="External"/><Relationship Id="rId4" Type="http://schemas.openxmlformats.org/officeDocument/2006/relationships/hyperlink" Target="https://www.quartoknows.com/books/9780711245211/This-Book-Is-Anti-Racist.html" TargetMode="External"/><Relationship Id="rId9" Type="http://schemas.openxmlformats.org/officeDocument/2006/relationships/hyperlink" Target="https://www.kirkusreviews.com/book-reviews/tiffany-jewell/this-book-is-anti-rac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LVW</dc:creator>
  <cp:keywords/>
  <dc:description/>
  <cp:lastModifiedBy>LVW</cp:lastModifiedBy>
  <cp:revision>4</cp:revision>
  <dcterms:created xsi:type="dcterms:W3CDTF">2022-04-29T19:47:00Z</dcterms:created>
  <dcterms:modified xsi:type="dcterms:W3CDTF">2022-04-29T20:20:00Z</dcterms:modified>
</cp:coreProperties>
</file>